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1B" w:rsidRDefault="003E7A1B">
      <w:pPr>
        <w:pStyle w:val="ConsPlusNormal"/>
        <w:jc w:val="right"/>
        <w:outlineLvl w:val="0"/>
      </w:pPr>
      <w:bookmarkStart w:id="0" w:name="_GoBack"/>
      <w:bookmarkEnd w:id="0"/>
      <w:proofErr w:type="spellStart"/>
      <w:r>
        <w:t>риложение</w:t>
      </w:r>
      <w:proofErr w:type="spellEnd"/>
      <w:r>
        <w:t xml:space="preserve"> 1</w:t>
      </w:r>
    </w:p>
    <w:p w:rsidR="003E7A1B" w:rsidRDefault="003E7A1B">
      <w:pPr>
        <w:pStyle w:val="ConsPlusNormal"/>
        <w:jc w:val="right"/>
      </w:pPr>
      <w:r>
        <w:t>к областному закону</w:t>
      </w:r>
    </w:p>
    <w:p w:rsidR="003E7A1B" w:rsidRDefault="003E7A1B">
      <w:pPr>
        <w:pStyle w:val="ConsPlusNormal"/>
        <w:jc w:val="right"/>
      </w:pPr>
      <w:r>
        <w:t>"Об оказании бесплатной</w:t>
      </w:r>
    </w:p>
    <w:p w:rsidR="003E7A1B" w:rsidRDefault="003E7A1B">
      <w:pPr>
        <w:pStyle w:val="ConsPlusNormal"/>
        <w:jc w:val="right"/>
      </w:pPr>
      <w:r>
        <w:t>юридической помощи на территории</w:t>
      </w:r>
    </w:p>
    <w:p w:rsidR="003E7A1B" w:rsidRDefault="003E7A1B">
      <w:pPr>
        <w:pStyle w:val="ConsPlusNormal"/>
        <w:jc w:val="right"/>
      </w:pPr>
      <w:r>
        <w:t>Новгородской области"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Title"/>
        <w:jc w:val="center"/>
      </w:pPr>
      <w:bookmarkStart w:id="1" w:name="P122"/>
      <w:bookmarkEnd w:id="1"/>
      <w:r>
        <w:t>ОПЛАТА ЗА ОКАЗАННУЮ АДВОКАТОМ БЕСПЛАТНУЮ ЮРИДИЧЕСКУЮ ПОМОЩЬ</w:t>
      </w:r>
    </w:p>
    <w:p w:rsidR="003E7A1B" w:rsidRDefault="003E7A1B">
      <w:pPr>
        <w:pStyle w:val="ConsPlusNormal"/>
        <w:jc w:val="center"/>
      </w:pPr>
    </w:p>
    <w:p w:rsidR="003E7A1B" w:rsidRDefault="003E7A1B">
      <w:pPr>
        <w:pStyle w:val="ConsPlusNormal"/>
        <w:jc w:val="center"/>
      </w:pPr>
      <w:r>
        <w:t>Список изменяющих документов</w:t>
      </w:r>
    </w:p>
    <w:p w:rsidR="003E7A1B" w:rsidRDefault="003E7A1B">
      <w:pPr>
        <w:pStyle w:val="ConsPlusNormal"/>
        <w:jc w:val="center"/>
      </w:pPr>
      <w:r>
        <w:t xml:space="preserve">(в ред. Областного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Новгородской области</w:t>
      </w:r>
    </w:p>
    <w:p w:rsidR="003E7A1B" w:rsidRDefault="003E7A1B">
      <w:pPr>
        <w:pStyle w:val="ConsPlusNormal"/>
        <w:jc w:val="center"/>
      </w:pPr>
      <w:r>
        <w:t>от 04.03.2013 N 220-ОЗ)</w:t>
      </w:r>
    </w:p>
    <w:p w:rsidR="003E7A1B" w:rsidRDefault="003E7A1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76"/>
        <w:gridCol w:w="2438"/>
      </w:tblGrid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  <w:jc w:val="center"/>
            </w:pPr>
            <w:r>
              <w:t>Вид юридической помощи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Размер оплаты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3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</w:pPr>
            <w:r>
              <w:t>Правовая консультация в устной форме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200 рублей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</w:pPr>
            <w:r>
              <w:t>Правовая консультация в письменной форме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250 рублей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300 рублей за один документ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</w:pPr>
            <w:r>
              <w:t>Составление исковых заявлений, а также жалоб, ходатайств и других документов правового характера с изучением дополнительных документов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500 рублей за один документ</w:t>
            </w:r>
          </w:p>
        </w:tc>
      </w:tr>
      <w:tr w:rsidR="003E7A1B">
        <w:tc>
          <w:tcPr>
            <w:tcW w:w="567" w:type="dxa"/>
          </w:tcPr>
          <w:p w:rsidR="003E7A1B" w:rsidRDefault="003E7A1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576" w:type="dxa"/>
          </w:tcPr>
          <w:p w:rsidR="003E7A1B" w:rsidRDefault="003E7A1B">
            <w:pPr>
              <w:pStyle w:val="ConsPlusNormal"/>
            </w:pPr>
            <w:r>
              <w:t>Представление интересов гражданина в судах, государственных и муниципальных органах, организациях в случаях и порядке, которые установлены федеральными законами и настоящим областным законом</w:t>
            </w:r>
          </w:p>
        </w:tc>
        <w:tc>
          <w:tcPr>
            <w:tcW w:w="2438" w:type="dxa"/>
          </w:tcPr>
          <w:p w:rsidR="003E7A1B" w:rsidRDefault="003E7A1B">
            <w:pPr>
              <w:pStyle w:val="ConsPlusNormal"/>
              <w:jc w:val="center"/>
            </w:pPr>
            <w:r>
              <w:t>1100 рублей за один день</w:t>
            </w:r>
          </w:p>
        </w:tc>
      </w:tr>
    </w:tbl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right"/>
        <w:outlineLvl w:val="0"/>
      </w:pPr>
      <w:r>
        <w:t>Приложение 2</w:t>
      </w:r>
    </w:p>
    <w:p w:rsidR="003E7A1B" w:rsidRDefault="003E7A1B">
      <w:pPr>
        <w:pStyle w:val="ConsPlusNormal"/>
        <w:jc w:val="right"/>
      </w:pPr>
      <w:r>
        <w:t>к областному закону</w:t>
      </w:r>
    </w:p>
    <w:p w:rsidR="003E7A1B" w:rsidRDefault="003E7A1B">
      <w:pPr>
        <w:pStyle w:val="ConsPlusNormal"/>
        <w:jc w:val="right"/>
      </w:pPr>
      <w:r>
        <w:t>"Об оказании бесплатной</w:t>
      </w:r>
    </w:p>
    <w:p w:rsidR="003E7A1B" w:rsidRDefault="003E7A1B">
      <w:pPr>
        <w:pStyle w:val="ConsPlusNormal"/>
        <w:jc w:val="right"/>
      </w:pPr>
      <w:r>
        <w:t>юридической помощи на территории</w:t>
      </w:r>
    </w:p>
    <w:p w:rsidR="003E7A1B" w:rsidRDefault="003E7A1B">
      <w:pPr>
        <w:pStyle w:val="ConsPlusNormal"/>
        <w:jc w:val="right"/>
      </w:pPr>
      <w:r>
        <w:t>Новгородской области"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nformat"/>
        <w:jc w:val="both"/>
      </w:pPr>
      <w:bookmarkStart w:id="2" w:name="P160"/>
      <w:bookmarkEnd w:id="2"/>
      <w:r>
        <w:t xml:space="preserve">                                    Акт</w:t>
      </w:r>
    </w:p>
    <w:p w:rsidR="003E7A1B" w:rsidRDefault="003E7A1B">
      <w:pPr>
        <w:pStyle w:val="ConsPlusNonformat"/>
        <w:jc w:val="both"/>
      </w:pPr>
      <w:r>
        <w:t xml:space="preserve">                 об оказании адвокатом юридической помощи</w:t>
      </w:r>
    </w:p>
    <w:p w:rsidR="003E7A1B" w:rsidRDefault="003E7A1B">
      <w:pPr>
        <w:pStyle w:val="ConsPlusNonformat"/>
        <w:jc w:val="both"/>
      </w:pPr>
      <w:r>
        <w:t>Период: ______________________________________________</w:t>
      </w:r>
    </w:p>
    <w:p w:rsidR="003E7A1B" w:rsidRDefault="003E7A1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1871"/>
      </w:tblGrid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Сумма возмещения за счет средств областного бюджета (руб.)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В том числе по виду помощи: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устная консультация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письменная консультация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составление заявлений, жалоб, ходатайств и других документов правового характера с изучением дополнительных документов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представление интересов гражданина в судах, государственных и муниципальных органах, организациях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  <w:tr w:rsidR="003E7A1B">
        <w:tc>
          <w:tcPr>
            <w:tcW w:w="7710" w:type="dxa"/>
          </w:tcPr>
          <w:p w:rsidR="003E7A1B" w:rsidRDefault="003E7A1B">
            <w:pPr>
              <w:pStyle w:val="ConsPlusNormal"/>
            </w:pPr>
            <w:r>
              <w:t>Итого к оплате по выставленному счету (руб.)</w:t>
            </w:r>
          </w:p>
        </w:tc>
        <w:tc>
          <w:tcPr>
            <w:tcW w:w="1871" w:type="dxa"/>
          </w:tcPr>
          <w:p w:rsidR="003E7A1B" w:rsidRDefault="003E7A1B">
            <w:pPr>
              <w:pStyle w:val="ConsPlusNormal"/>
            </w:pPr>
          </w:p>
        </w:tc>
      </w:tr>
    </w:tbl>
    <w:p w:rsidR="003E7A1B" w:rsidRDefault="003E7A1B">
      <w:pPr>
        <w:pStyle w:val="ConsPlusNormal"/>
        <w:jc w:val="both"/>
      </w:pPr>
    </w:p>
    <w:p w:rsidR="003E7A1B" w:rsidRDefault="003E7A1B">
      <w:pPr>
        <w:pStyle w:val="ConsPlusNonformat"/>
        <w:jc w:val="both"/>
      </w:pPr>
      <w:r>
        <w:t>Адвокат _____________________________________   _______________________</w:t>
      </w:r>
    </w:p>
    <w:p w:rsidR="003E7A1B" w:rsidRDefault="003E7A1B">
      <w:pPr>
        <w:pStyle w:val="ConsPlusNonformat"/>
        <w:jc w:val="both"/>
      </w:pPr>
      <w:r>
        <w:t xml:space="preserve">                        (ФИО)                          (подпись)</w:t>
      </w:r>
    </w:p>
    <w:p w:rsidR="003E7A1B" w:rsidRDefault="003E7A1B">
      <w:pPr>
        <w:sectPr w:rsidR="003E7A1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right"/>
        <w:outlineLvl w:val="0"/>
      </w:pPr>
      <w:r>
        <w:t>Приложение 3</w:t>
      </w:r>
    </w:p>
    <w:p w:rsidR="003E7A1B" w:rsidRDefault="003E7A1B">
      <w:pPr>
        <w:pStyle w:val="ConsPlusNormal"/>
        <w:jc w:val="right"/>
      </w:pPr>
      <w:r>
        <w:t>к областному закону</w:t>
      </w:r>
    </w:p>
    <w:p w:rsidR="003E7A1B" w:rsidRDefault="003E7A1B">
      <w:pPr>
        <w:pStyle w:val="ConsPlusNormal"/>
        <w:jc w:val="right"/>
      </w:pPr>
      <w:r>
        <w:t>"Об оказании бесплатной</w:t>
      </w:r>
    </w:p>
    <w:p w:rsidR="003E7A1B" w:rsidRDefault="003E7A1B">
      <w:pPr>
        <w:pStyle w:val="ConsPlusNormal"/>
        <w:jc w:val="right"/>
      </w:pPr>
      <w:r>
        <w:t>юридической помощи на территории</w:t>
      </w:r>
    </w:p>
    <w:p w:rsidR="003E7A1B" w:rsidRDefault="003E7A1B">
      <w:pPr>
        <w:pStyle w:val="ConsPlusNormal"/>
        <w:jc w:val="right"/>
      </w:pPr>
      <w:r>
        <w:t>Новгородской области"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Title"/>
        <w:jc w:val="center"/>
      </w:pPr>
      <w:bookmarkStart w:id="3" w:name="P194"/>
      <w:bookmarkEnd w:id="3"/>
      <w:r>
        <w:t>НОРМЫ</w:t>
      </w:r>
    </w:p>
    <w:p w:rsidR="003E7A1B" w:rsidRDefault="003E7A1B">
      <w:pPr>
        <w:pStyle w:val="ConsPlusTitle"/>
        <w:jc w:val="center"/>
      </w:pPr>
      <w:r>
        <w:t>КОМПЕНСАЦИИ РАСХОДОВ АДВОКАТУ, УЧАСТВУЮЩЕМУ</w:t>
      </w:r>
    </w:p>
    <w:p w:rsidR="003E7A1B" w:rsidRDefault="003E7A1B">
      <w:pPr>
        <w:pStyle w:val="ConsPlusTitle"/>
        <w:jc w:val="center"/>
      </w:pPr>
      <w:r>
        <w:t>В ГОСУДАРСТВЕННОЙ СИСТЕМЕ БЕСПЛАТНОЙ ЮРИДИЧЕСКОЙ ПОМОЩИ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ind w:firstLine="540"/>
        <w:jc w:val="both"/>
      </w:pPr>
      <w:r>
        <w:t>1. По проезду:</w:t>
      </w:r>
    </w:p>
    <w:p w:rsidR="003E7A1B" w:rsidRDefault="003E7A1B">
      <w:pPr>
        <w:pStyle w:val="ConsPlusNormal"/>
        <w:ind w:firstLine="540"/>
        <w:jc w:val="both"/>
      </w:pPr>
      <w:r>
        <w:t>1) в размере фактических расходов, подтвержденных проездными документами, но не выше стоимости проезда:</w:t>
      </w:r>
    </w:p>
    <w:p w:rsidR="003E7A1B" w:rsidRDefault="003E7A1B">
      <w:pPr>
        <w:pStyle w:val="ConsPlusNormal"/>
        <w:ind w:firstLine="540"/>
        <w:jc w:val="both"/>
      </w:pPr>
      <w:r>
        <w:t>а) железнодорожным транспортом - в купейном вагоне скорого фирменного поезда;</w:t>
      </w:r>
    </w:p>
    <w:p w:rsidR="003E7A1B" w:rsidRDefault="003E7A1B">
      <w:pPr>
        <w:pStyle w:val="ConsPlusNormal"/>
        <w:ind w:firstLine="540"/>
        <w:jc w:val="both"/>
      </w:pPr>
      <w:r>
        <w:t>б) автомобильным транспортом - в автотранспортном средстве общего пользования (кроме такси);</w:t>
      </w:r>
    </w:p>
    <w:p w:rsidR="003E7A1B" w:rsidRDefault="003E7A1B">
      <w:pPr>
        <w:pStyle w:val="ConsPlusNormal"/>
        <w:ind w:firstLine="540"/>
        <w:jc w:val="both"/>
      </w:pPr>
      <w:r>
        <w:t>2) при отсутствии проездных документов, подтверждающих произведенные расходы, - в размере минимальной стоимости проезда:</w:t>
      </w:r>
    </w:p>
    <w:p w:rsidR="003E7A1B" w:rsidRDefault="003E7A1B">
      <w:pPr>
        <w:pStyle w:val="ConsPlusNormal"/>
        <w:ind w:firstLine="540"/>
        <w:jc w:val="both"/>
      </w:pPr>
      <w:r>
        <w:t>а) железнодорожным транспортом - в плацкартном вагоне пассажирского поезда;</w:t>
      </w:r>
    </w:p>
    <w:p w:rsidR="003E7A1B" w:rsidRDefault="003E7A1B">
      <w:pPr>
        <w:pStyle w:val="ConsPlusNormal"/>
        <w:ind w:firstLine="540"/>
        <w:jc w:val="both"/>
      </w:pPr>
      <w:r>
        <w:t>б) автомобильным транспортом - в автобусе общего типа.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ind w:firstLine="540"/>
        <w:jc w:val="both"/>
      </w:pPr>
      <w:r>
        <w:t>2. В случае использования личного транспорта (в день):</w:t>
      </w:r>
    </w:p>
    <w:p w:rsidR="003E7A1B" w:rsidRDefault="003E7A1B">
      <w:pPr>
        <w:pStyle w:val="ConsPlusNormal"/>
        <w:ind w:firstLine="540"/>
        <w:jc w:val="both"/>
      </w:pPr>
      <w:r>
        <w:t>легковые автомобили с рабочим объемом двигателя:</w:t>
      </w:r>
    </w:p>
    <w:p w:rsidR="003E7A1B" w:rsidRDefault="003E7A1B">
      <w:pPr>
        <w:pStyle w:val="ConsPlusNormal"/>
        <w:ind w:firstLine="540"/>
        <w:jc w:val="both"/>
      </w:pPr>
      <w:r>
        <w:t>а) до 2000 куб. см включительно - 40 рублей;</w:t>
      </w:r>
    </w:p>
    <w:p w:rsidR="003E7A1B" w:rsidRDefault="003E7A1B">
      <w:pPr>
        <w:pStyle w:val="ConsPlusNormal"/>
        <w:ind w:firstLine="540"/>
        <w:jc w:val="both"/>
      </w:pPr>
      <w:r>
        <w:t>б) свыше 2000 куб. см - 50 рублей.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ind w:firstLine="540"/>
        <w:jc w:val="both"/>
      </w:pPr>
      <w:r>
        <w:t>3. По найму жилого помещения (в сутки) - в размере фактических расходов, подтвержденных соответствующими документами, но не более 550 рублей. При отсутствии документов, подтверждающих эти расходы, - 12 рублей.</w:t>
      </w: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jc w:val="both"/>
      </w:pPr>
    </w:p>
    <w:p w:rsidR="003E7A1B" w:rsidRDefault="003E7A1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157B" w:rsidRDefault="00C6157B"/>
    <w:sectPr w:rsidR="00C6157B" w:rsidSect="0020513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1B"/>
    <w:rsid w:val="003E7A1B"/>
    <w:rsid w:val="00C6157B"/>
    <w:rsid w:val="00EC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7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7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7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7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7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7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44414E87DB96F2720E0536F524D1EF80B2ACC471B1131E209B0816958EF30E19D200FCA5E736CFD472C4C0AU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2018-08-31T09:58:00Z</dcterms:created>
  <dcterms:modified xsi:type="dcterms:W3CDTF">2018-08-31T09:58:00Z</dcterms:modified>
</cp:coreProperties>
</file>