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A33" w:rsidRPr="009F2577" w:rsidRDefault="00057AAE" w:rsidP="009F2577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F2577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Pr="009F2577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9F25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257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мероприятий </w:t>
      </w:r>
      <w:r w:rsidRPr="009F2577">
        <w:rPr>
          <w:rFonts w:ascii="Times New Roman" w:hAnsi="Times New Roman" w:cs="Times New Roman"/>
          <w:b/>
          <w:sz w:val="28"/>
          <w:szCs w:val="28"/>
        </w:rPr>
        <w:t xml:space="preserve">приоритетного регионального проекта </w:t>
      </w:r>
      <w:r w:rsidR="00B65A33" w:rsidRPr="009F2577">
        <w:rPr>
          <w:rFonts w:ascii="Times New Roman" w:hAnsi="Times New Roman" w:cs="Times New Roman"/>
          <w:b/>
          <w:sz w:val="28"/>
          <w:szCs w:val="28"/>
        </w:rPr>
        <w:t xml:space="preserve">«Создание расчетно-информационного центра в ЖКХ по Новгородской области» </w:t>
      </w:r>
      <w:r w:rsidR="00EB79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5A33" w:rsidRPr="009F2577" w:rsidRDefault="00B65A33" w:rsidP="00D47E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577">
        <w:rPr>
          <w:rFonts w:ascii="Times New Roman" w:hAnsi="Times New Roman" w:cs="Times New Roman"/>
          <w:sz w:val="28"/>
          <w:szCs w:val="28"/>
        </w:rPr>
        <w:tab/>
      </w:r>
      <w:r w:rsidR="00133BBE" w:rsidRPr="009F2577">
        <w:rPr>
          <w:rFonts w:ascii="Times New Roman" w:hAnsi="Times New Roman" w:cs="Times New Roman"/>
          <w:sz w:val="28"/>
          <w:szCs w:val="28"/>
        </w:rPr>
        <w:t xml:space="preserve"> Паспорт приоритетного регионального проекта </w:t>
      </w:r>
      <w:r w:rsidRPr="009F2577">
        <w:rPr>
          <w:rFonts w:ascii="Times New Roman" w:hAnsi="Times New Roman" w:cs="Times New Roman"/>
          <w:sz w:val="28"/>
          <w:szCs w:val="28"/>
        </w:rPr>
        <w:t xml:space="preserve">«Создание расчетно-информационного центра в ЖКХ по Новгородской области» </w:t>
      </w:r>
      <w:r w:rsidR="00057AAE" w:rsidRPr="009F2577">
        <w:rPr>
          <w:rFonts w:ascii="Times New Roman" w:hAnsi="Times New Roman" w:cs="Times New Roman"/>
          <w:sz w:val="28"/>
          <w:szCs w:val="28"/>
        </w:rPr>
        <w:t>утвержден Гу</w:t>
      </w:r>
      <w:r w:rsidR="00D47EAE">
        <w:rPr>
          <w:rFonts w:ascii="Times New Roman" w:hAnsi="Times New Roman" w:cs="Times New Roman"/>
          <w:sz w:val="28"/>
          <w:szCs w:val="28"/>
        </w:rPr>
        <w:t>бернатором Новгородской области</w:t>
      </w:r>
      <w:r w:rsidRPr="009F2577">
        <w:rPr>
          <w:rFonts w:ascii="Times New Roman" w:hAnsi="Times New Roman" w:cs="Times New Roman"/>
          <w:sz w:val="28"/>
          <w:szCs w:val="28"/>
        </w:rPr>
        <w:t xml:space="preserve"> в </w:t>
      </w:r>
      <w:r w:rsidR="009F2577">
        <w:rPr>
          <w:rFonts w:ascii="Times New Roman" w:hAnsi="Times New Roman" w:cs="Times New Roman"/>
          <w:sz w:val="28"/>
          <w:szCs w:val="28"/>
        </w:rPr>
        <w:t>2019</w:t>
      </w:r>
      <w:r w:rsidRPr="009F2577">
        <w:rPr>
          <w:rFonts w:ascii="Times New Roman" w:hAnsi="Times New Roman" w:cs="Times New Roman"/>
          <w:sz w:val="28"/>
          <w:szCs w:val="28"/>
        </w:rPr>
        <w:t xml:space="preserve"> году</w:t>
      </w:r>
      <w:r w:rsidR="00BE6498" w:rsidRPr="009F2577">
        <w:rPr>
          <w:rFonts w:ascii="Times New Roman" w:hAnsi="Times New Roman" w:cs="Times New Roman"/>
          <w:sz w:val="28"/>
          <w:szCs w:val="28"/>
        </w:rPr>
        <w:t xml:space="preserve"> (далее проект).</w:t>
      </w:r>
    </w:p>
    <w:p w:rsidR="00122FDE" w:rsidRDefault="00B65A33" w:rsidP="00D47EA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F2577">
        <w:rPr>
          <w:sz w:val="28"/>
          <w:szCs w:val="28"/>
        </w:rPr>
        <w:tab/>
      </w:r>
      <w:r w:rsidR="00122FDE" w:rsidRPr="00122FDE">
        <w:rPr>
          <w:sz w:val="28"/>
          <w:szCs w:val="28"/>
        </w:rPr>
        <w:t>Цель</w:t>
      </w:r>
      <w:r w:rsidR="00D47EAE">
        <w:rPr>
          <w:sz w:val="28"/>
          <w:szCs w:val="28"/>
        </w:rPr>
        <w:t xml:space="preserve">ю </w:t>
      </w:r>
      <w:r w:rsidR="00BA1D15">
        <w:rPr>
          <w:sz w:val="28"/>
          <w:szCs w:val="28"/>
        </w:rPr>
        <w:t>проекта является с</w:t>
      </w:r>
      <w:r w:rsidR="00122FDE" w:rsidRPr="00122FDE">
        <w:rPr>
          <w:sz w:val="28"/>
          <w:szCs w:val="28"/>
        </w:rPr>
        <w:t xml:space="preserve">оздание единого информационного расчетного центра по оплате жилищно-коммунальных </w:t>
      </w:r>
      <w:r w:rsidR="00D47EAE">
        <w:rPr>
          <w:sz w:val="28"/>
          <w:szCs w:val="28"/>
        </w:rPr>
        <w:t xml:space="preserve">услуг </w:t>
      </w:r>
      <w:r w:rsidR="00122FDE" w:rsidRPr="00122FDE">
        <w:rPr>
          <w:sz w:val="28"/>
          <w:szCs w:val="28"/>
        </w:rPr>
        <w:t>и также едино</w:t>
      </w:r>
      <w:r w:rsidR="00D47EAE">
        <w:rPr>
          <w:sz w:val="28"/>
          <w:szCs w:val="28"/>
        </w:rPr>
        <w:t xml:space="preserve">го платежного документа с </w:t>
      </w:r>
      <w:r w:rsidR="00122FDE" w:rsidRPr="00122FDE">
        <w:rPr>
          <w:sz w:val="28"/>
          <w:szCs w:val="28"/>
        </w:rPr>
        <w:t>потребителями коммунальных и жилищных услуг на территории Новгородской области</w:t>
      </w:r>
      <w:r w:rsidR="00476B32">
        <w:rPr>
          <w:sz w:val="28"/>
          <w:szCs w:val="28"/>
        </w:rPr>
        <w:t xml:space="preserve"> в период до 31.12.2019 года</w:t>
      </w:r>
      <w:r w:rsidR="00122FDE">
        <w:rPr>
          <w:sz w:val="28"/>
          <w:szCs w:val="28"/>
        </w:rPr>
        <w:t>.</w:t>
      </w:r>
    </w:p>
    <w:p w:rsidR="00122FDE" w:rsidRDefault="00122FDE" w:rsidP="00D47EA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A1D15">
        <w:rPr>
          <w:sz w:val="28"/>
          <w:szCs w:val="28"/>
        </w:rPr>
        <w:t>Основными мероприятиями проекта явля</w:t>
      </w:r>
      <w:r w:rsidR="00476B32">
        <w:rPr>
          <w:sz w:val="28"/>
          <w:szCs w:val="28"/>
        </w:rPr>
        <w:t>ю</w:t>
      </w:r>
      <w:r w:rsidR="00BA1D15">
        <w:rPr>
          <w:sz w:val="28"/>
          <w:szCs w:val="28"/>
        </w:rPr>
        <w:t>тся</w:t>
      </w:r>
      <w:r>
        <w:rPr>
          <w:sz w:val="28"/>
          <w:szCs w:val="28"/>
        </w:rPr>
        <w:t>:</w:t>
      </w:r>
    </w:p>
    <w:p w:rsidR="00D47EAE" w:rsidRDefault="00122FDE" w:rsidP="00D47EA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A1D15">
        <w:rPr>
          <w:sz w:val="28"/>
          <w:szCs w:val="28"/>
        </w:rPr>
        <w:t>Разработка формы единого платежного документа</w:t>
      </w:r>
      <w:r w:rsidR="008B6251" w:rsidRPr="00122FDE">
        <w:rPr>
          <w:sz w:val="28"/>
          <w:szCs w:val="28"/>
        </w:rPr>
        <w:t>»</w:t>
      </w:r>
      <w:r w:rsidR="00D47EAE">
        <w:rPr>
          <w:sz w:val="28"/>
          <w:szCs w:val="28"/>
        </w:rPr>
        <w:t xml:space="preserve"> за </w:t>
      </w:r>
      <w:r w:rsidR="00BA1D15">
        <w:rPr>
          <w:sz w:val="28"/>
          <w:szCs w:val="28"/>
        </w:rPr>
        <w:t>услуги ЖКХ</w:t>
      </w:r>
      <w:r w:rsidR="00D47EAE">
        <w:rPr>
          <w:sz w:val="28"/>
          <w:szCs w:val="28"/>
        </w:rPr>
        <w:t>,</w:t>
      </w:r>
      <w:r w:rsidR="00BA1D15">
        <w:rPr>
          <w:sz w:val="28"/>
          <w:szCs w:val="28"/>
        </w:rPr>
        <w:t xml:space="preserve"> </w:t>
      </w:r>
      <w:r w:rsidR="000B0D86">
        <w:rPr>
          <w:sz w:val="28"/>
          <w:szCs w:val="28"/>
        </w:rPr>
        <w:t>интегрирование</w:t>
      </w:r>
      <w:r w:rsidR="008B6251">
        <w:rPr>
          <w:sz w:val="28"/>
          <w:szCs w:val="28"/>
        </w:rPr>
        <w:t xml:space="preserve"> программного продукта, позволяющего </w:t>
      </w:r>
      <w:r w:rsidR="000B0D86" w:rsidRPr="000B0D86">
        <w:rPr>
          <w:sz w:val="28"/>
          <w:szCs w:val="28"/>
        </w:rPr>
        <w:t xml:space="preserve">осуществление </w:t>
      </w:r>
      <w:r w:rsidR="000B0D86">
        <w:rPr>
          <w:sz w:val="28"/>
          <w:szCs w:val="28"/>
        </w:rPr>
        <w:t>расщепления</w:t>
      </w:r>
      <w:r w:rsidR="008B6251">
        <w:rPr>
          <w:sz w:val="28"/>
          <w:szCs w:val="28"/>
        </w:rPr>
        <w:t xml:space="preserve"> платежей</w:t>
      </w:r>
      <w:r w:rsidR="00D47EAE">
        <w:rPr>
          <w:sz w:val="28"/>
          <w:szCs w:val="28"/>
        </w:rPr>
        <w:t>,</w:t>
      </w:r>
      <w:r w:rsidR="008B6251">
        <w:rPr>
          <w:sz w:val="28"/>
          <w:szCs w:val="28"/>
        </w:rPr>
        <w:t xml:space="preserve"> </w:t>
      </w:r>
      <w:r w:rsidR="008B6251">
        <w:rPr>
          <w:sz w:val="28"/>
          <w:szCs w:val="28"/>
        </w:rPr>
        <w:lastRenderedPageBreak/>
        <w:t xml:space="preserve">заключение </w:t>
      </w:r>
      <w:r w:rsidRPr="00122FDE">
        <w:rPr>
          <w:sz w:val="28"/>
          <w:szCs w:val="28"/>
        </w:rPr>
        <w:t>на всей территории области агентски</w:t>
      </w:r>
      <w:r w:rsidR="008B6251">
        <w:rPr>
          <w:sz w:val="28"/>
          <w:szCs w:val="28"/>
        </w:rPr>
        <w:t>х</w:t>
      </w:r>
      <w:r w:rsidRPr="00122FDE">
        <w:rPr>
          <w:sz w:val="28"/>
          <w:szCs w:val="28"/>
        </w:rPr>
        <w:t xml:space="preserve"> договор</w:t>
      </w:r>
      <w:r w:rsidR="008B6251">
        <w:rPr>
          <w:sz w:val="28"/>
          <w:szCs w:val="28"/>
        </w:rPr>
        <w:t>ов</w:t>
      </w:r>
      <w:r w:rsidRPr="00122FDE">
        <w:rPr>
          <w:sz w:val="28"/>
          <w:szCs w:val="28"/>
        </w:rPr>
        <w:t xml:space="preserve"> с ресурсоснабжающими организациями, исполнителями жилищных и коммунальных услуг, СНКО «Региональный фонд капитального ремонта многоквартирных домов, расположенных на территории Новгородской области»</w:t>
      </w:r>
      <w:r w:rsidR="00D47EAE">
        <w:rPr>
          <w:sz w:val="28"/>
          <w:szCs w:val="28"/>
        </w:rPr>
        <w:t>.</w:t>
      </w:r>
    </w:p>
    <w:p w:rsidR="00D47EAE" w:rsidRDefault="00122FDE" w:rsidP="00D47EA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7EAE">
        <w:rPr>
          <w:sz w:val="28"/>
          <w:szCs w:val="28"/>
        </w:rPr>
        <w:t>Все мероприятия проекта реализуются на конкурсной основе. Информация о проведении торгов размещена на официальной площадке, предусмотренной действующим законодательством.</w:t>
      </w:r>
    </w:p>
    <w:p w:rsidR="00B45F6F" w:rsidRPr="009F2577" w:rsidRDefault="00EE0E0C" w:rsidP="00D47EA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24E2">
        <w:rPr>
          <w:sz w:val="28"/>
          <w:szCs w:val="28"/>
        </w:rPr>
        <w:t>Ответственный за предоставление информации - д</w:t>
      </w:r>
      <w:r w:rsidR="009A24E2" w:rsidRPr="009A24E2">
        <w:rPr>
          <w:sz w:val="28"/>
          <w:szCs w:val="28"/>
        </w:rPr>
        <w:t>иректор ГОКУ «Региональный центр энергосбережения и нормативов Новгородской области»</w:t>
      </w:r>
      <w:r w:rsidR="009A24E2">
        <w:rPr>
          <w:sz w:val="28"/>
          <w:szCs w:val="28"/>
        </w:rPr>
        <w:t xml:space="preserve"> Александр Владимирович Алексашкин</w:t>
      </w:r>
      <w:r w:rsidR="00476B32">
        <w:rPr>
          <w:sz w:val="28"/>
          <w:szCs w:val="28"/>
        </w:rPr>
        <w:t xml:space="preserve"> </w:t>
      </w:r>
      <w:r w:rsidR="009A24E2">
        <w:rPr>
          <w:sz w:val="28"/>
          <w:szCs w:val="28"/>
        </w:rPr>
        <w:t xml:space="preserve"> </w:t>
      </w:r>
      <w:r w:rsidR="00830B1C">
        <w:rPr>
          <w:sz w:val="28"/>
          <w:szCs w:val="28"/>
        </w:rPr>
        <w:t>тел.:</w:t>
      </w:r>
      <w:r w:rsidR="009A24E2" w:rsidRPr="009A24E2">
        <w:rPr>
          <w:sz w:val="28"/>
          <w:szCs w:val="28"/>
        </w:rPr>
        <w:t>(8162)66-53-92</w:t>
      </w:r>
      <w:r>
        <w:rPr>
          <w:sz w:val="28"/>
          <w:szCs w:val="28"/>
        </w:rPr>
        <w:tab/>
      </w:r>
      <w:r w:rsidR="00830B1C">
        <w:rPr>
          <w:sz w:val="28"/>
          <w:szCs w:val="28"/>
        </w:rPr>
        <w:t>.</w:t>
      </w:r>
    </w:p>
    <w:p w:rsidR="00832AC1" w:rsidRPr="00832AC1" w:rsidRDefault="00832AC1" w:rsidP="00057AAE">
      <w:pPr>
        <w:spacing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32AC1" w:rsidRPr="00832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C9F"/>
    <w:rsid w:val="00057AAE"/>
    <w:rsid w:val="000A77D1"/>
    <w:rsid w:val="000B0D86"/>
    <w:rsid w:val="00122FDE"/>
    <w:rsid w:val="00133BBE"/>
    <w:rsid w:val="00320C9F"/>
    <w:rsid w:val="003469D2"/>
    <w:rsid w:val="003F1C3B"/>
    <w:rsid w:val="00445ABE"/>
    <w:rsid w:val="00445E38"/>
    <w:rsid w:val="00476B32"/>
    <w:rsid w:val="004C58B7"/>
    <w:rsid w:val="005D674D"/>
    <w:rsid w:val="007F6A51"/>
    <w:rsid w:val="00830B1C"/>
    <w:rsid w:val="00832AC1"/>
    <w:rsid w:val="0086037B"/>
    <w:rsid w:val="0088796A"/>
    <w:rsid w:val="008B6251"/>
    <w:rsid w:val="009134C0"/>
    <w:rsid w:val="00942B8C"/>
    <w:rsid w:val="009A24E2"/>
    <w:rsid w:val="009F2577"/>
    <w:rsid w:val="00AD70EF"/>
    <w:rsid w:val="00B45F6F"/>
    <w:rsid w:val="00B65A33"/>
    <w:rsid w:val="00BA1D15"/>
    <w:rsid w:val="00BE6498"/>
    <w:rsid w:val="00D07201"/>
    <w:rsid w:val="00D47EAE"/>
    <w:rsid w:val="00E124E6"/>
    <w:rsid w:val="00EB7954"/>
    <w:rsid w:val="00EE0E0C"/>
    <w:rsid w:val="00F11291"/>
    <w:rsid w:val="00F9559D"/>
    <w:rsid w:val="00F9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55A76-5C20-495E-BD2F-FF1838CE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5A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E0E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spec3</dc:creator>
  <cp:lastModifiedBy>user</cp:lastModifiedBy>
  <cp:revision>2</cp:revision>
  <cp:lastPrinted>2019-05-21T11:44:00Z</cp:lastPrinted>
  <dcterms:created xsi:type="dcterms:W3CDTF">2019-05-31T09:33:00Z</dcterms:created>
  <dcterms:modified xsi:type="dcterms:W3CDTF">2019-05-31T09:33:00Z</dcterms:modified>
</cp:coreProperties>
</file>